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20BE4" w14:textId="77777777" w:rsidR="00D11DA3" w:rsidRPr="00D11DA3" w:rsidRDefault="00D11DA3" w:rsidP="00D11DA3">
      <w:pPr>
        <w:pStyle w:val="NormalWeb"/>
        <w:spacing w:before="0" w:beforeAutospacing="0" w:after="0" w:afterAutospacing="0" w:line="216" w:lineRule="auto"/>
        <w:jc w:val="right"/>
        <w:rPr>
          <w:lang w:val="en-GB"/>
        </w:rPr>
      </w:pPr>
      <w:bookmarkStart w:id="0" w:name="_GoBack"/>
      <w:bookmarkEnd w:id="0"/>
      <w:r w:rsidRPr="00D11DA3">
        <w:rPr>
          <w:rFonts w:ascii="Arial Nova" w:eastAsiaTheme="minorEastAsia" w:hAnsi="Arial Nova" w:cstheme="minorBidi"/>
          <w:color w:val="C00000"/>
          <w:kern w:val="24"/>
          <w:sz w:val="80"/>
          <w:szCs w:val="80"/>
          <w:lang w:val="en-GB"/>
        </w:rPr>
        <w:t>Pro</w:t>
      </w:r>
      <w:r w:rsidRPr="00D11DA3">
        <w:rPr>
          <w:rFonts w:ascii="Arial Nova" w:eastAsiaTheme="minorEastAsia" w:hAnsi="Arial Nova" w:cstheme="minorBidi"/>
          <w:i/>
          <w:iCs/>
          <w:color w:val="767171" w:themeColor="background2" w:themeShade="80"/>
          <w:kern w:val="24"/>
          <w:sz w:val="80"/>
          <w:szCs w:val="80"/>
          <w:lang w:val="en-GB"/>
        </w:rPr>
        <w:t>Age</w:t>
      </w:r>
    </w:p>
    <w:p w14:paraId="7A6ED788" w14:textId="77777777" w:rsidR="00D11DA3" w:rsidRPr="00D11DA3" w:rsidRDefault="00D11DA3" w:rsidP="00D11DA3">
      <w:pPr>
        <w:pStyle w:val="NormalWeb"/>
        <w:pBdr>
          <w:bottom w:val="single" w:sz="4" w:space="1" w:color="auto"/>
        </w:pBdr>
        <w:spacing w:before="0" w:beforeAutospacing="0" w:after="0" w:afterAutospacing="0" w:line="216" w:lineRule="auto"/>
        <w:jc w:val="right"/>
        <w:rPr>
          <w:lang w:val="en-GB"/>
        </w:rPr>
      </w:pPr>
      <w:r w:rsidRPr="00D11DA3">
        <w:rPr>
          <w:rFonts w:ascii="Arial Nova" w:eastAsiaTheme="minorEastAsia" w:hAnsi="Arial Nova" w:cstheme="minorBidi"/>
          <w:i/>
          <w:iCs/>
          <w:color w:val="000000" w:themeColor="text1"/>
          <w:kern w:val="24"/>
          <w:sz w:val="20"/>
          <w:szCs w:val="20"/>
          <w:lang w:val="en-GB"/>
        </w:rPr>
        <w:t>Preparation for Active Ageing</w:t>
      </w:r>
    </w:p>
    <w:p w14:paraId="094F74F8" w14:textId="77777777" w:rsidR="00D11DA3" w:rsidRPr="00D11DA3" w:rsidRDefault="00D11DA3" w:rsidP="00D11DA3">
      <w:pPr>
        <w:rPr>
          <w:lang w:val="en-GB"/>
        </w:rPr>
      </w:pPr>
    </w:p>
    <w:p w14:paraId="48470B9C" w14:textId="77777777" w:rsidR="00076232" w:rsidRPr="002B1A64" w:rsidRDefault="00076232">
      <w:pPr>
        <w:rPr>
          <w:rFonts w:asciiTheme="majorHAnsi" w:hAnsiTheme="majorHAnsi" w:cstheme="majorHAnsi"/>
          <w:b/>
          <w:sz w:val="32"/>
          <w:lang w:val="en-GB"/>
        </w:rPr>
      </w:pPr>
      <w:r w:rsidRPr="002B1A64">
        <w:rPr>
          <w:rFonts w:asciiTheme="majorHAnsi" w:hAnsiTheme="majorHAnsi" w:cstheme="majorHAnsi"/>
          <w:b/>
          <w:sz w:val="32"/>
          <w:lang w:val="en-GB"/>
        </w:rPr>
        <w:t>Introduction</w:t>
      </w:r>
    </w:p>
    <w:p w14:paraId="68953E61" w14:textId="77777777" w:rsidR="00B10AE1" w:rsidRDefault="00D11DA3">
      <w:pPr>
        <w:rPr>
          <w:rFonts w:asciiTheme="majorHAnsi" w:hAnsiTheme="majorHAnsi" w:cstheme="majorHAnsi"/>
          <w:sz w:val="24"/>
          <w:lang w:val="en-GB"/>
        </w:rPr>
      </w:pPr>
      <w:r w:rsidRPr="00076232">
        <w:rPr>
          <w:rFonts w:asciiTheme="majorHAnsi" w:hAnsiTheme="majorHAnsi" w:cstheme="majorHAnsi"/>
          <w:sz w:val="24"/>
          <w:lang w:val="en-GB"/>
        </w:rPr>
        <w:t>«Preparation for Active A</w:t>
      </w:r>
      <w:r w:rsidR="00076232" w:rsidRPr="00076232">
        <w:rPr>
          <w:rFonts w:asciiTheme="majorHAnsi" w:hAnsiTheme="majorHAnsi" w:cstheme="majorHAnsi"/>
          <w:sz w:val="24"/>
          <w:lang w:val="en-GB"/>
        </w:rPr>
        <w:t>g</w:t>
      </w:r>
      <w:r w:rsidRPr="00076232">
        <w:rPr>
          <w:rFonts w:asciiTheme="majorHAnsi" w:hAnsiTheme="majorHAnsi" w:cstheme="majorHAnsi"/>
          <w:sz w:val="24"/>
          <w:lang w:val="en-GB"/>
        </w:rPr>
        <w:t xml:space="preserve">eing” – ProAge – is an EU Erasmus + Project </w:t>
      </w:r>
      <w:r w:rsidR="00076232" w:rsidRPr="00076232">
        <w:rPr>
          <w:rFonts w:asciiTheme="majorHAnsi" w:hAnsiTheme="majorHAnsi" w:cstheme="majorHAnsi"/>
          <w:sz w:val="24"/>
          <w:lang w:val="en-GB"/>
        </w:rPr>
        <w:t xml:space="preserve">coordinated by the Hungarian municipality Alsomocsolad and </w:t>
      </w:r>
      <w:r w:rsidRPr="00076232">
        <w:rPr>
          <w:rFonts w:asciiTheme="majorHAnsi" w:hAnsiTheme="majorHAnsi" w:cstheme="majorHAnsi"/>
          <w:sz w:val="24"/>
          <w:lang w:val="en-GB"/>
        </w:rPr>
        <w:t>recognized with No</w:t>
      </w:r>
      <w:r w:rsidR="00076232" w:rsidRPr="00076232">
        <w:rPr>
          <w:rFonts w:asciiTheme="majorHAnsi" w:hAnsiTheme="majorHAnsi" w:cstheme="majorHAnsi"/>
          <w:sz w:val="24"/>
          <w:lang w:val="en-GB"/>
        </w:rPr>
        <w:t xml:space="preserve"> 2018-1-HU01-KA204-047707. The project period is from Autumn 2018 to </w:t>
      </w:r>
      <w:r w:rsidR="00757CDF">
        <w:rPr>
          <w:rFonts w:asciiTheme="majorHAnsi" w:hAnsiTheme="majorHAnsi" w:cstheme="majorHAnsi"/>
          <w:sz w:val="24"/>
          <w:lang w:val="en-GB"/>
        </w:rPr>
        <w:t>Summer</w:t>
      </w:r>
      <w:r w:rsidR="00076232" w:rsidRPr="00076232">
        <w:rPr>
          <w:rFonts w:asciiTheme="majorHAnsi" w:hAnsiTheme="majorHAnsi" w:cstheme="majorHAnsi"/>
          <w:sz w:val="24"/>
          <w:lang w:val="en-GB"/>
        </w:rPr>
        <w:t xml:space="preserve"> 2020. </w:t>
      </w:r>
      <w:r w:rsidR="00076232">
        <w:rPr>
          <w:rFonts w:asciiTheme="majorHAnsi" w:hAnsiTheme="majorHAnsi" w:cstheme="majorHAnsi"/>
          <w:sz w:val="24"/>
          <w:lang w:val="en-GB"/>
        </w:rPr>
        <w:t xml:space="preserve">Partners in the project comes from Hungary (2), Slovenia (1) and Norway (1). The Norwegian partner is Bjerkaker LearningLab (BLL), a not-for-profit NGO run by Mr. Sturla Bjerkaker with partners. The Norwegian ProAge team is Mr. Tor Inge Martinsen, Hamar and Sturla Bjerkaker, Oslo. </w:t>
      </w:r>
    </w:p>
    <w:p w14:paraId="4086FFDB" w14:textId="77777777" w:rsidR="002B1A64" w:rsidRPr="002B1A64" w:rsidRDefault="00076232" w:rsidP="002B1A64">
      <w:pPr>
        <w:rPr>
          <w:rFonts w:asciiTheme="majorHAnsi" w:hAnsiTheme="majorHAnsi" w:cstheme="majorHAnsi"/>
          <w:sz w:val="24"/>
          <w:szCs w:val="24"/>
          <w:lang w:val="en-GB"/>
        </w:rPr>
      </w:pPr>
      <w:r>
        <w:rPr>
          <w:rFonts w:asciiTheme="majorHAnsi" w:hAnsiTheme="majorHAnsi" w:cstheme="majorHAnsi"/>
          <w:sz w:val="24"/>
          <w:lang w:val="en-GB"/>
        </w:rPr>
        <w:t xml:space="preserve">The overall aim for ProAge is to look at different activities and solutions to secure an active and </w:t>
      </w:r>
      <w:r w:rsidR="002B1A64">
        <w:rPr>
          <w:rFonts w:asciiTheme="majorHAnsi" w:hAnsiTheme="majorHAnsi" w:cstheme="majorHAnsi"/>
          <w:sz w:val="24"/>
          <w:lang w:val="en-GB"/>
        </w:rPr>
        <w:t>quality-based</w:t>
      </w:r>
      <w:r>
        <w:rPr>
          <w:rFonts w:asciiTheme="majorHAnsi" w:hAnsiTheme="majorHAnsi" w:cstheme="majorHAnsi"/>
          <w:sz w:val="24"/>
          <w:lang w:val="en-GB"/>
        </w:rPr>
        <w:t xml:space="preserve"> aging period for seniors 65 +. The partners have different profiles for their participation in the project, covering </w:t>
      </w:r>
      <w:r w:rsidR="00D572CA">
        <w:rPr>
          <w:rFonts w:asciiTheme="majorHAnsi" w:hAnsiTheme="majorHAnsi" w:cstheme="majorHAnsi"/>
          <w:sz w:val="24"/>
          <w:lang w:val="en-GB"/>
        </w:rPr>
        <w:t xml:space="preserve">different tasks like </w:t>
      </w:r>
      <w:r>
        <w:rPr>
          <w:rFonts w:asciiTheme="majorHAnsi" w:hAnsiTheme="majorHAnsi" w:cstheme="majorHAnsi"/>
          <w:sz w:val="24"/>
          <w:lang w:val="en-GB"/>
        </w:rPr>
        <w:t>prevention of and coping with dementia, promote sports activities, digital skills and community learning and democratic participation</w:t>
      </w:r>
      <w:r w:rsidR="00D572CA">
        <w:rPr>
          <w:rFonts w:asciiTheme="majorHAnsi" w:hAnsiTheme="majorHAnsi" w:cstheme="majorHAnsi"/>
          <w:sz w:val="24"/>
          <w:lang w:val="en-GB"/>
        </w:rPr>
        <w:t xml:space="preserve"> among seniors</w:t>
      </w:r>
      <w:r>
        <w:rPr>
          <w:rFonts w:asciiTheme="majorHAnsi" w:hAnsiTheme="majorHAnsi" w:cstheme="majorHAnsi"/>
          <w:sz w:val="24"/>
          <w:lang w:val="en-GB"/>
        </w:rPr>
        <w:t xml:space="preserve">. </w:t>
      </w:r>
      <w:r w:rsidR="002B1A64" w:rsidRPr="002B1A64">
        <w:rPr>
          <w:rFonts w:asciiTheme="majorHAnsi" w:hAnsiTheme="majorHAnsi" w:cstheme="majorHAnsi"/>
          <w:sz w:val="24"/>
          <w:szCs w:val="24"/>
          <w:lang w:val="en-GB"/>
        </w:rPr>
        <w:t xml:space="preserve">The first year of the cooperation is about drafting the modules of the curriculum, and the second year is the dissemination among partners and final beneficiaries. </w:t>
      </w:r>
    </w:p>
    <w:p w14:paraId="16124EA0" w14:textId="77777777" w:rsidR="00076232" w:rsidRPr="0082429C" w:rsidRDefault="002B1A64">
      <w:pPr>
        <w:rPr>
          <w:rFonts w:asciiTheme="majorHAnsi" w:hAnsiTheme="majorHAnsi" w:cstheme="majorHAnsi"/>
          <w:sz w:val="24"/>
        </w:rPr>
      </w:pPr>
      <w:r w:rsidRPr="0082429C">
        <w:rPr>
          <w:rFonts w:asciiTheme="majorHAnsi" w:hAnsiTheme="majorHAnsi" w:cstheme="majorHAnsi"/>
          <w:sz w:val="24"/>
        </w:rPr>
        <w:t>Oslo, 26.02.2019</w:t>
      </w:r>
    </w:p>
    <w:p w14:paraId="575F1056" w14:textId="77777777" w:rsidR="00076232" w:rsidRPr="0082429C" w:rsidRDefault="0043428B">
      <w:pPr>
        <w:rPr>
          <w:rFonts w:asciiTheme="majorHAnsi" w:hAnsiTheme="majorHAnsi" w:cstheme="majorHAnsi"/>
          <w:sz w:val="24"/>
        </w:rPr>
      </w:pPr>
      <w:hyperlink r:id="rId4" w:history="1">
        <w:r w:rsidR="002B1A64" w:rsidRPr="0082429C">
          <w:rPr>
            <w:rStyle w:val="Hyperkobling"/>
            <w:rFonts w:asciiTheme="majorHAnsi" w:hAnsiTheme="majorHAnsi" w:cstheme="majorHAnsi"/>
            <w:sz w:val="24"/>
          </w:rPr>
          <w:t>sturlabjerkaker@gmail.com</w:t>
        </w:r>
      </w:hyperlink>
    </w:p>
    <w:p w14:paraId="7502A6A1" w14:textId="77777777" w:rsidR="002B1A64" w:rsidRPr="0082429C" w:rsidRDefault="002B1A64">
      <w:pPr>
        <w:rPr>
          <w:rFonts w:asciiTheme="majorHAnsi" w:hAnsiTheme="majorHAnsi" w:cstheme="majorHAnsi"/>
          <w:sz w:val="24"/>
        </w:rPr>
      </w:pPr>
    </w:p>
    <w:p w14:paraId="01BF6434" w14:textId="77777777" w:rsidR="00757CDF" w:rsidRPr="00994D9D" w:rsidRDefault="0082429C">
      <w:pPr>
        <w:rPr>
          <w:rFonts w:asciiTheme="majorHAnsi" w:hAnsiTheme="majorHAnsi" w:cstheme="majorHAnsi"/>
          <w:b/>
          <w:sz w:val="32"/>
        </w:rPr>
      </w:pPr>
      <w:r w:rsidRPr="00994D9D">
        <w:rPr>
          <w:rFonts w:asciiTheme="majorHAnsi" w:hAnsiTheme="majorHAnsi" w:cstheme="majorHAnsi"/>
          <w:b/>
          <w:sz w:val="32"/>
        </w:rPr>
        <w:t>Introduksjon</w:t>
      </w:r>
    </w:p>
    <w:p w14:paraId="2673E028" w14:textId="77777777" w:rsidR="0082429C" w:rsidRDefault="0082429C">
      <w:pPr>
        <w:rPr>
          <w:rFonts w:asciiTheme="majorHAnsi" w:hAnsiTheme="majorHAnsi" w:cstheme="majorHAnsi"/>
          <w:sz w:val="24"/>
        </w:rPr>
      </w:pPr>
      <w:r w:rsidRPr="0082429C">
        <w:rPr>
          <w:rFonts w:asciiTheme="majorHAnsi" w:hAnsiTheme="majorHAnsi" w:cstheme="majorHAnsi"/>
          <w:sz w:val="24"/>
        </w:rPr>
        <w:t>«</w:t>
      </w:r>
      <w:proofErr w:type="spellStart"/>
      <w:r w:rsidRPr="0082429C">
        <w:rPr>
          <w:rFonts w:asciiTheme="majorHAnsi" w:hAnsiTheme="majorHAnsi" w:cstheme="majorHAnsi"/>
          <w:sz w:val="24"/>
        </w:rPr>
        <w:t>Preparation</w:t>
      </w:r>
      <w:proofErr w:type="spellEnd"/>
      <w:r w:rsidRPr="0082429C">
        <w:rPr>
          <w:rFonts w:asciiTheme="majorHAnsi" w:hAnsiTheme="majorHAnsi" w:cstheme="majorHAnsi"/>
          <w:sz w:val="24"/>
        </w:rPr>
        <w:t xml:space="preserve"> for Active </w:t>
      </w:r>
      <w:proofErr w:type="spellStart"/>
      <w:r w:rsidRPr="0082429C">
        <w:rPr>
          <w:rFonts w:asciiTheme="majorHAnsi" w:hAnsiTheme="majorHAnsi" w:cstheme="majorHAnsi"/>
          <w:sz w:val="24"/>
        </w:rPr>
        <w:t>Ageing</w:t>
      </w:r>
      <w:proofErr w:type="spellEnd"/>
      <w:r w:rsidRPr="0082429C">
        <w:rPr>
          <w:rFonts w:asciiTheme="majorHAnsi" w:hAnsiTheme="majorHAnsi" w:cstheme="majorHAnsi"/>
          <w:sz w:val="24"/>
        </w:rPr>
        <w:t>” – ProAge – er et Erasmus + prosjekt koordinert av den ungarsk</w:t>
      </w:r>
      <w:r>
        <w:rPr>
          <w:rFonts w:asciiTheme="majorHAnsi" w:hAnsiTheme="majorHAnsi" w:cstheme="majorHAnsi"/>
          <w:sz w:val="24"/>
        </w:rPr>
        <w:t xml:space="preserve">e kommunen </w:t>
      </w:r>
      <w:proofErr w:type="spellStart"/>
      <w:r>
        <w:rPr>
          <w:rFonts w:asciiTheme="majorHAnsi" w:hAnsiTheme="majorHAnsi" w:cstheme="majorHAnsi"/>
          <w:sz w:val="24"/>
        </w:rPr>
        <w:t>Alsomocsolad</w:t>
      </w:r>
      <w:proofErr w:type="spellEnd"/>
      <w:r>
        <w:rPr>
          <w:rFonts w:asciiTheme="majorHAnsi" w:hAnsiTheme="majorHAnsi" w:cstheme="majorHAnsi"/>
          <w:sz w:val="24"/>
        </w:rPr>
        <w:t xml:space="preserve"> (liten kommune to timers reise sør-øst for Budapest) med EU-registrert nummer </w:t>
      </w:r>
      <w:r w:rsidRPr="0082429C">
        <w:rPr>
          <w:rFonts w:asciiTheme="majorHAnsi" w:hAnsiTheme="majorHAnsi" w:cstheme="majorHAnsi"/>
          <w:sz w:val="24"/>
        </w:rPr>
        <w:t>2018-1-HU01-KA204-047707</w:t>
      </w:r>
      <w:r>
        <w:rPr>
          <w:rFonts w:asciiTheme="majorHAnsi" w:hAnsiTheme="majorHAnsi" w:cstheme="majorHAnsi"/>
          <w:sz w:val="24"/>
        </w:rPr>
        <w:t>. Prosjektperioden er fra høsten 201</w:t>
      </w:r>
      <w:r w:rsidR="00994D9D">
        <w:rPr>
          <w:rFonts w:asciiTheme="majorHAnsi" w:hAnsiTheme="majorHAnsi" w:cstheme="majorHAnsi"/>
          <w:sz w:val="24"/>
        </w:rPr>
        <w:t>8</w:t>
      </w:r>
      <w:r>
        <w:rPr>
          <w:rFonts w:asciiTheme="majorHAnsi" w:hAnsiTheme="majorHAnsi" w:cstheme="majorHAnsi"/>
          <w:sz w:val="24"/>
        </w:rPr>
        <w:t xml:space="preserve"> til og med sommeren 2020</w:t>
      </w:r>
      <w:r w:rsidR="00994D9D">
        <w:rPr>
          <w:rFonts w:asciiTheme="majorHAnsi" w:hAnsiTheme="majorHAnsi" w:cstheme="majorHAnsi"/>
          <w:sz w:val="24"/>
        </w:rPr>
        <w:t>.</w:t>
      </w:r>
      <w:r>
        <w:rPr>
          <w:rFonts w:asciiTheme="majorHAnsi" w:hAnsiTheme="majorHAnsi" w:cstheme="majorHAnsi"/>
          <w:sz w:val="24"/>
        </w:rPr>
        <w:t xml:space="preserve"> Partnerne i prosjektet kommer fra Ungarn (2), Slovenia (1) og Norge (1). Norsk partner er enkeltpersonsforetaket Bjerkaker </w:t>
      </w:r>
      <w:proofErr w:type="spellStart"/>
      <w:r>
        <w:rPr>
          <w:rFonts w:asciiTheme="majorHAnsi" w:hAnsiTheme="majorHAnsi" w:cstheme="majorHAnsi"/>
          <w:sz w:val="24"/>
        </w:rPr>
        <w:t>LearningLab</w:t>
      </w:r>
      <w:proofErr w:type="spellEnd"/>
      <w:r>
        <w:rPr>
          <w:rFonts w:asciiTheme="majorHAnsi" w:hAnsiTheme="majorHAnsi" w:cstheme="majorHAnsi"/>
          <w:sz w:val="24"/>
        </w:rPr>
        <w:t xml:space="preserve"> (BLL). Det norske teamet i prosjektet er Tor Inge Martinsen, Hamar og Sturla Bjerkaker, Oslo. </w:t>
      </w:r>
    </w:p>
    <w:p w14:paraId="466B1A07" w14:textId="77777777" w:rsidR="0082429C" w:rsidRPr="0082429C" w:rsidRDefault="0082429C">
      <w:pPr>
        <w:rPr>
          <w:rFonts w:asciiTheme="majorHAnsi" w:hAnsiTheme="majorHAnsi" w:cstheme="majorHAnsi"/>
          <w:sz w:val="24"/>
        </w:rPr>
      </w:pPr>
      <w:r>
        <w:rPr>
          <w:rFonts w:asciiTheme="majorHAnsi" w:hAnsiTheme="majorHAnsi" w:cstheme="majorHAnsi"/>
          <w:sz w:val="24"/>
        </w:rPr>
        <w:t xml:space="preserve">Det overordnede målet med ProAge er å se på ulike aktiviteter og løsninger som kan sikre en aktiv og kvalitativ alderdom for seniorer 65 +. </w:t>
      </w:r>
      <w:r w:rsidR="00994D9D">
        <w:rPr>
          <w:rFonts w:asciiTheme="majorHAnsi" w:hAnsiTheme="majorHAnsi" w:cstheme="majorHAnsi"/>
          <w:sz w:val="24"/>
        </w:rPr>
        <w:t xml:space="preserve">Partnerne går inn i prosjektet med ulike tilnærminger og dekker områder som forebygging og behandling av demens, stimulering til sportslige aktiviteter blant eldre, styrke seniorers digitale kompetanse og kartlegging og stimulering til aktiv samfunnsdeltakelse av seniorer i frivillige organisasjoner og lokalsamfunn. Det første året vil handle om kartlegging og utprøving av metoder, det andre året om spredning av resultatet blant partnerne og andre. </w:t>
      </w:r>
    </w:p>
    <w:p w14:paraId="15D25191" w14:textId="77777777" w:rsidR="00757CDF" w:rsidRPr="0082429C" w:rsidRDefault="00757CDF">
      <w:pPr>
        <w:rPr>
          <w:rFonts w:asciiTheme="majorHAnsi" w:hAnsiTheme="majorHAnsi" w:cstheme="majorHAnsi"/>
          <w:sz w:val="24"/>
        </w:rPr>
      </w:pPr>
    </w:p>
    <w:sectPr w:rsidR="00757CDF" w:rsidRPr="008242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DA3"/>
    <w:rsid w:val="00076232"/>
    <w:rsid w:val="002B1A64"/>
    <w:rsid w:val="0043428B"/>
    <w:rsid w:val="00757CDF"/>
    <w:rsid w:val="0082429C"/>
    <w:rsid w:val="008D63C4"/>
    <w:rsid w:val="00994D9D"/>
    <w:rsid w:val="00B10AE1"/>
    <w:rsid w:val="00D11DA3"/>
    <w:rsid w:val="00D572C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2A7C4"/>
  <w15:chartTrackingRefBased/>
  <w15:docId w15:val="{50DD580D-4480-4F42-B363-572DABBCA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DA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D11DA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2B1A64"/>
    <w:rPr>
      <w:color w:val="0563C1" w:themeColor="hyperlink"/>
      <w:u w:val="single"/>
    </w:rPr>
  </w:style>
  <w:style w:type="character" w:styleId="Ulstomtale">
    <w:name w:val="Unresolved Mention"/>
    <w:basedOn w:val="Standardskriftforavsnitt"/>
    <w:uiPriority w:val="99"/>
    <w:semiHidden/>
    <w:unhideWhenUsed/>
    <w:rsid w:val="002B1A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26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urlabjerkaker@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1972</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Sturla Bjerkaker</dc:creator>
  <cp:keywords/>
  <dc:description/>
  <cp:lastModifiedBy>Sturla Bjerkaker</cp:lastModifiedBy>
  <cp:revision>2</cp:revision>
  <dcterms:created xsi:type="dcterms:W3CDTF">2019-05-05T11:33:00Z</dcterms:created>
  <dcterms:modified xsi:type="dcterms:W3CDTF">2019-05-05T11:33:00Z</dcterms:modified>
</cp:coreProperties>
</file>