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BC01" w14:textId="46ABAE00" w:rsidR="00447041" w:rsidRPr="00BD2D44" w:rsidRDefault="00222C11">
      <w:pPr>
        <w:pStyle w:val="Overskrift1"/>
        <w:rPr>
          <w:sz w:val="40"/>
          <w:szCs w:val="24"/>
          <w:lang w:val="en-GB"/>
        </w:rPr>
      </w:pPr>
      <w:r>
        <w:rPr>
          <w:noProof/>
        </w:rPr>
        <w:drawing>
          <wp:inline distT="0" distB="0" distL="0" distR="0" wp14:anchorId="453A50D9" wp14:editId="14229CF6">
            <wp:extent cx="5731510" cy="229362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AAF" w:rsidRPr="00BD2D44">
        <w:rPr>
          <w:sz w:val="40"/>
          <w:szCs w:val="24"/>
          <w:lang w:val="en-GB" w:bidi="nb-NO"/>
        </w:rPr>
        <w:t>Empower Yourself – the Norwegian contribution</w:t>
      </w:r>
    </w:p>
    <w:p w14:paraId="24F84E47" w14:textId="7CF6F8EF" w:rsidR="00E918E2" w:rsidRDefault="00410AAF" w:rsidP="00E918E2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 xml:space="preserve">Bjerkaker LearningLab (BLL) is the Norwegian partner of the Erasmus + project </w:t>
      </w:r>
      <w:r w:rsidRPr="00BB30B7">
        <w:rPr>
          <w:b/>
          <w:bCs/>
          <w:sz w:val="24"/>
          <w:szCs w:val="24"/>
          <w:lang w:val="en-GB"/>
        </w:rPr>
        <w:t>Empower yourself – motivation tools for supporting professional activity and wellbeing of people 55 +</w:t>
      </w:r>
      <w:r w:rsidRPr="00BD2D44">
        <w:rPr>
          <w:sz w:val="24"/>
          <w:szCs w:val="24"/>
          <w:lang w:val="en-GB"/>
        </w:rPr>
        <w:t xml:space="preserve">, project no. 2020-1-PL1-KA204-082149. The project is coordinated by the Polish </w:t>
      </w:r>
      <w:r w:rsidR="00BD2D44" w:rsidRPr="00BD2D44">
        <w:rPr>
          <w:sz w:val="24"/>
          <w:szCs w:val="24"/>
          <w:lang w:val="en-GB"/>
        </w:rPr>
        <w:t>Spread</w:t>
      </w:r>
      <w:r w:rsidRPr="00BD2D44">
        <w:rPr>
          <w:sz w:val="24"/>
          <w:szCs w:val="24"/>
          <w:lang w:val="en-GB"/>
        </w:rPr>
        <w:t xml:space="preserve"> your Wings Foundation</w:t>
      </w:r>
      <w:r w:rsidR="00BD2D44">
        <w:rPr>
          <w:sz w:val="24"/>
          <w:szCs w:val="24"/>
          <w:lang w:val="en-GB"/>
        </w:rPr>
        <w:t>,</w:t>
      </w:r>
      <w:r w:rsidR="00E918E2" w:rsidRPr="00BD2D44">
        <w:rPr>
          <w:sz w:val="24"/>
          <w:szCs w:val="24"/>
          <w:lang w:val="en-GB"/>
        </w:rPr>
        <w:t xml:space="preserve"> and a third </w:t>
      </w:r>
      <w:r w:rsidR="00BD2D44" w:rsidRPr="00BD2D44">
        <w:rPr>
          <w:sz w:val="24"/>
          <w:szCs w:val="24"/>
          <w:lang w:val="en-GB"/>
        </w:rPr>
        <w:t>partner</w:t>
      </w:r>
      <w:r w:rsidR="00E918E2" w:rsidRPr="00BD2D44">
        <w:rPr>
          <w:sz w:val="24"/>
          <w:szCs w:val="24"/>
          <w:lang w:val="en-GB"/>
        </w:rPr>
        <w:t xml:space="preserve"> comes from Hungary: Humán Innocáviós Csoport Nonprofit Kft (HICS).</w:t>
      </w:r>
    </w:p>
    <w:p w14:paraId="29B8F11F" w14:textId="73788406" w:rsidR="003B6D43" w:rsidRPr="00BD2D44" w:rsidRDefault="003A6C29" w:rsidP="00E918E2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project </w:t>
      </w:r>
      <w:r w:rsidR="00035CEF">
        <w:rPr>
          <w:sz w:val="24"/>
          <w:szCs w:val="24"/>
          <w:lang w:val="en-GB"/>
        </w:rPr>
        <w:t>is a complex developmental program, addressing the issues of social and pr</w:t>
      </w:r>
      <w:r w:rsidR="002F78BD">
        <w:rPr>
          <w:sz w:val="24"/>
          <w:szCs w:val="24"/>
          <w:lang w:val="en-GB"/>
        </w:rPr>
        <w:t xml:space="preserve">ofessional exclusion among Europeans in their preretirement age. </w:t>
      </w:r>
      <w:r w:rsidR="007A4A1D">
        <w:rPr>
          <w:sz w:val="24"/>
          <w:szCs w:val="24"/>
          <w:lang w:val="en-GB"/>
        </w:rPr>
        <w:t xml:space="preserve">The project will </w:t>
      </w:r>
      <w:r w:rsidR="0022369D">
        <w:rPr>
          <w:sz w:val="24"/>
          <w:szCs w:val="24"/>
          <w:lang w:val="en-GB"/>
        </w:rPr>
        <w:t>emphasize</w:t>
      </w:r>
      <w:r w:rsidR="007A4A1D">
        <w:rPr>
          <w:sz w:val="24"/>
          <w:szCs w:val="24"/>
          <w:lang w:val="en-GB"/>
        </w:rPr>
        <w:t xml:space="preserve"> </w:t>
      </w:r>
      <w:r w:rsidR="0022369D">
        <w:rPr>
          <w:sz w:val="24"/>
          <w:szCs w:val="24"/>
          <w:lang w:val="en-GB"/>
        </w:rPr>
        <w:t xml:space="preserve">tools as recurrent education as well as creating conditions for employees’ 55 + development. </w:t>
      </w:r>
    </w:p>
    <w:p w14:paraId="274BC9E9" w14:textId="41323E31" w:rsidR="00E918E2" w:rsidRPr="00BD2D44" w:rsidRDefault="00E918E2" w:rsidP="00E918E2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 xml:space="preserve">On behalf of BLL, Tor Inge Martinsen and Sturla Bjerkaker will be the main </w:t>
      </w:r>
      <w:r w:rsidR="0022369D">
        <w:rPr>
          <w:sz w:val="24"/>
          <w:szCs w:val="24"/>
          <w:lang w:val="en-GB"/>
        </w:rPr>
        <w:t xml:space="preserve">Norwegian </w:t>
      </w:r>
      <w:r w:rsidRPr="00BD2D44">
        <w:rPr>
          <w:sz w:val="24"/>
          <w:szCs w:val="24"/>
          <w:lang w:val="en-GB"/>
        </w:rPr>
        <w:t xml:space="preserve">contributors, both </w:t>
      </w:r>
      <w:r w:rsidR="0022369D">
        <w:rPr>
          <w:sz w:val="24"/>
          <w:szCs w:val="24"/>
          <w:lang w:val="en-GB"/>
        </w:rPr>
        <w:t xml:space="preserve">are </w:t>
      </w:r>
      <w:r w:rsidRPr="00BD2D44">
        <w:rPr>
          <w:sz w:val="24"/>
          <w:szCs w:val="24"/>
          <w:lang w:val="en-GB"/>
        </w:rPr>
        <w:t>long standing adult educators with experiences from projects for and by seniors</w:t>
      </w:r>
      <w:r w:rsidR="0022369D">
        <w:rPr>
          <w:sz w:val="24"/>
          <w:szCs w:val="24"/>
          <w:lang w:val="en-GB"/>
        </w:rPr>
        <w:t xml:space="preserve"> and more</w:t>
      </w:r>
      <w:r w:rsidRPr="00BD2D44">
        <w:rPr>
          <w:sz w:val="24"/>
          <w:szCs w:val="24"/>
          <w:lang w:val="en-GB"/>
        </w:rPr>
        <w:t xml:space="preserve">. </w:t>
      </w:r>
    </w:p>
    <w:p w14:paraId="090B0672" w14:textId="77777777" w:rsidR="00E918E2" w:rsidRPr="00BD2D44" w:rsidRDefault="00E918E2" w:rsidP="00E918E2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>The main tasks for BLL in the project are:</w:t>
      </w:r>
    </w:p>
    <w:p w14:paraId="783FD11C" w14:textId="01026364" w:rsidR="00E918E2" w:rsidRPr="00BD2D44" w:rsidRDefault="00E918E2" w:rsidP="00E918E2">
      <w:pPr>
        <w:pStyle w:val="Punktliste"/>
        <w:numPr>
          <w:ilvl w:val="0"/>
          <w:numId w:val="11"/>
        </w:numPr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>Develop and complete a study on Norwegian strategies and measures to make seniors remain at work. This will be completed as a report, or small handbook, in June 2021.</w:t>
      </w:r>
    </w:p>
    <w:p w14:paraId="53AB94F8" w14:textId="62D891BF" w:rsidR="00E918E2" w:rsidRPr="00BD2D44" w:rsidRDefault="00E918E2" w:rsidP="00E918E2">
      <w:pPr>
        <w:pStyle w:val="Punktliste"/>
        <w:numPr>
          <w:ilvl w:val="0"/>
          <w:numId w:val="11"/>
        </w:numPr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 xml:space="preserve">To develop two evaluation tools, one for </w:t>
      </w:r>
      <w:r w:rsidR="00BD2D44" w:rsidRPr="00BD2D44">
        <w:rPr>
          <w:sz w:val="24"/>
          <w:szCs w:val="24"/>
          <w:lang w:val="en-GB"/>
        </w:rPr>
        <w:t>evaluating the project meetings, and one for evaluating a planned project meeting and study trip to Norway. These tools were completed in March 2021.</w:t>
      </w:r>
    </w:p>
    <w:p w14:paraId="095AE38B" w14:textId="04E4DA47" w:rsidR="00BD2D44" w:rsidRPr="00BD2D44" w:rsidRDefault="00BD2D44" w:rsidP="00E918E2">
      <w:pPr>
        <w:pStyle w:val="Punktliste"/>
        <w:numPr>
          <w:ilvl w:val="0"/>
          <w:numId w:val="11"/>
        </w:numPr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>Plan and host a study trip and international project meeting in Norway, preferable in October 2021.</w:t>
      </w:r>
    </w:p>
    <w:p w14:paraId="5A9699FA" w14:textId="084CEE18" w:rsidR="00BD2D44" w:rsidRDefault="00BD2D44" w:rsidP="00E918E2">
      <w:pPr>
        <w:pStyle w:val="Punktliste"/>
        <w:numPr>
          <w:ilvl w:val="0"/>
          <w:numId w:val="11"/>
        </w:numPr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>Facilitate workshops where the Norwegian study will be presented.</w:t>
      </w:r>
    </w:p>
    <w:p w14:paraId="0A56BE01" w14:textId="60890291" w:rsidR="00BD2D44" w:rsidRDefault="00BD2D44" w:rsidP="00E918E2">
      <w:pPr>
        <w:pStyle w:val="Punktliste"/>
        <w:numPr>
          <w:ilvl w:val="0"/>
          <w:numId w:val="1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Organize dissemination activities</w:t>
      </w:r>
      <w:r w:rsidR="001D13D1">
        <w:rPr>
          <w:sz w:val="24"/>
          <w:szCs w:val="24"/>
          <w:lang w:val="en-GB"/>
        </w:rPr>
        <w:t>.</w:t>
      </w:r>
    </w:p>
    <w:p w14:paraId="44CDC808" w14:textId="684673BC" w:rsidR="00BD2D44" w:rsidRPr="00BD2D44" w:rsidRDefault="00BD2D44" w:rsidP="00BD2D44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 xml:space="preserve">The duration time of the project is 18 month, and it will last until 28.02.2020. </w:t>
      </w:r>
    </w:p>
    <w:p w14:paraId="71D2D9F2" w14:textId="41001346" w:rsidR="00BD2D44" w:rsidRPr="00BD2D44" w:rsidRDefault="00BD2D44" w:rsidP="00BD2D44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3AF02FBC" w14:textId="10BF8173" w:rsidR="00BD2D44" w:rsidRPr="00BD2D44" w:rsidRDefault="00BD2D44" w:rsidP="00BD2D44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lastRenderedPageBreak/>
        <w:t>Oslo, 12.04.2021</w:t>
      </w:r>
    </w:p>
    <w:p w14:paraId="742AF859" w14:textId="77777777" w:rsidR="00222C11" w:rsidRDefault="00BD2D44" w:rsidP="00BD2D44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>BLL</w:t>
      </w:r>
    </w:p>
    <w:p w14:paraId="39E70F2B" w14:textId="04A97645" w:rsidR="00BD2D44" w:rsidRPr="00BD2D44" w:rsidRDefault="00BD2D44" w:rsidP="00BD2D44">
      <w:pPr>
        <w:pStyle w:val="Punktliste"/>
        <w:numPr>
          <w:ilvl w:val="0"/>
          <w:numId w:val="0"/>
        </w:numPr>
        <w:ind w:left="360"/>
        <w:rPr>
          <w:sz w:val="24"/>
          <w:szCs w:val="24"/>
          <w:lang w:val="en-GB"/>
        </w:rPr>
      </w:pPr>
      <w:r w:rsidRPr="00BD2D44">
        <w:rPr>
          <w:sz w:val="24"/>
          <w:szCs w:val="24"/>
          <w:lang w:val="en-GB"/>
        </w:rPr>
        <w:t>Sturla Bjerkaker</w:t>
      </w:r>
    </w:p>
    <w:sectPr w:rsidR="00BD2D44" w:rsidRPr="00BD2D44" w:rsidSect="00C64CDA">
      <w:footerReference w:type="default" r:id="rId8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8350" w14:textId="77777777" w:rsidR="00E96DE6" w:rsidRDefault="00E96DE6">
      <w:r>
        <w:separator/>
      </w:r>
    </w:p>
    <w:p w14:paraId="1BDB8608" w14:textId="77777777" w:rsidR="00E96DE6" w:rsidRDefault="00E96DE6"/>
  </w:endnote>
  <w:endnote w:type="continuationSeparator" w:id="0">
    <w:p w14:paraId="6C2E72E8" w14:textId="77777777" w:rsidR="00E96DE6" w:rsidRDefault="00E96DE6">
      <w:r>
        <w:continuationSeparator/>
      </w:r>
    </w:p>
    <w:p w14:paraId="4CFB244B" w14:textId="77777777" w:rsidR="00E96DE6" w:rsidRDefault="00E96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EF2A" w14:textId="77777777" w:rsidR="00447041" w:rsidRDefault="00D03AC1">
    <w:pPr>
      <w:pStyle w:val="Bunnteks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E3E7C"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AF4E" w14:textId="77777777" w:rsidR="00E96DE6" w:rsidRDefault="00E96DE6">
      <w:r>
        <w:separator/>
      </w:r>
    </w:p>
    <w:p w14:paraId="4AC52711" w14:textId="77777777" w:rsidR="00E96DE6" w:rsidRDefault="00E96DE6"/>
  </w:footnote>
  <w:footnote w:type="continuationSeparator" w:id="0">
    <w:p w14:paraId="130447C7" w14:textId="77777777" w:rsidR="00E96DE6" w:rsidRDefault="00E96DE6">
      <w:r>
        <w:continuationSeparator/>
      </w:r>
    </w:p>
    <w:p w14:paraId="2642503F" w14:textId="77777777" w:rsidR="00E96DE6" w:rsidRDefault="00E96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79019C"/>
    <w:multiLevelType w:val="hybridMultilevel"/>
    <w:tmpl w:val="EEAA7BCE"/>
    <w:lvl w:ilvl="0" w:tplc="0414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5CEF"/>
    <w:rsid w:val="001D13D1"/>
    <w:rsid w:val="00222C11"/>
    <w:rsid w:val="0022369D"/>
    <w:rsid w:val="00233CAE"/>
    <w:rsid w:val="002F78BD"/>
    <w:rsid w:val="003A6C29"/>
    <w:rsid w:val="003B6D43"/>
    <w:rsid w:val="00410AAF"/>
    <w:rsid w:val="00447041"/>
    <w:rsid w:val="0058464E"/>
    <w:rsid w:val="00674A56"/>
    <w:rsid w:val="00733795"/>
    <w:rsid w:val="007962A0"/>
    <w:rsid w:val="007A4A1D"/>
    <w:rsid w:val="008201EC"/>
    <w:rsid w:val="009D2B19"/>
    <w:rsid w:val="00B045AF"/>
    <w:rsid w:val="00BB30B7"/>
    <w:rsid w:val="00BD2D44"/>
    <w:rsid w:val="00C00CB4"/>
    <w:rsid w:val="00C64CDA"/>
    <w:rsid w:val="00C922B4"/>
    <w:rsid w:val="00D03AC1"/>
    <w:rsid w:val="00DC274F"/>
    <w:rsid w:val="00DC2CF0"/>
    <w:rsid w:val="00E918E2"/>
    <w:rsid w:val="00E96DE6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48494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b-NO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sid w:val="00DC2CF0"/>
    <w:rPr>
      <w:color w:val="595959" w:themeColor="text1" w:themeTint="A6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CF0"/>
  </w:style>
  <w:style w:type="paragraph" w:styleId="Blokkteks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C2CF0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C2CF0"/>
  </w:style>
  <w:style w:type="paragraph" w:styleId="Brdtekst2">
    <w:name w:val="Body Text 2"/>
    <w:basedOn w:val="Normal"/>
    <w:link w:val="Brdtekst2Tegn"/>
    <w:uiPriority w:val="99"/>
    <w:semiHidden/>
    <w:unhideWhenUsed/>
    <w:rsid w:val="00DC2CF0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C2CF0"/>
  </w:style>
  <w:style w:type="paragraph" w:styleId="Brdtekst3">
    <w:name w:val="Body Text 3"/>
    <w:basedOn w:val="Normal"/>
    <w:link w:val="Brdtekst3Tegn"/>
    <w:uiPriority w:val="99"/>
    <w:semiHidden/>
    <w:unhideWhenUsed/>
    <w:rsid w:val="00DC2CF0"/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C2CF0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C2CF0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C2CF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C2CF0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C2CF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C2CF0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C2CF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C2CF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C2CF0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C2CF0"/>
  </w:style>
  <w:style w:type="table" w:styleId="Fargeriktrutenett">
    <w:name w:val="Colorful Grid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C2CF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2CF0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2C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2CF0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2CF0"/>
  </w:style>
  <w:style w:type="character" w:customStyle="1" w:styleId="DatoTegn">
    <w:name w:val="Dato Tegn"/>
    <w:basedOn w:val="Standardskriftforavsnitt"/>
    <w:link w:val="Dato"/>
    <w:uiPriority w:val="99"/>
    <w:semiHidden/>
    <w:rsid w:val="00DC2CF0"/>
  </w:style>
  <w:style w:type="paragraph" w:styleId="Dokumentkart">
    <w:name w:val="Document Map"/>
    <w:basedOn w:val="Normal"/>
    <w:link w:val="Dokumentkar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C2CF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C2CF0"/>
  </w:style>
  <w:style w:type="character" w:styleId="Sluttnotereferanse">
    <w:name w:val="endnote reference"/>
    <w:basedOn w:val="Standardskriftforavsnitt"/>
    <w:uiPriority w:val="99"/>
    <w:semiHidden/>
    <w:unhideWhenUsed/>
    <w:rsid w:val="00DC2CF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C2CF0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C2CF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C2CF0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3">
    <w:name w:val="Grid Table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DC2CF0"/>
  </w:style>
  <w:style w:type="paragraph" w:styleId="HTML-adresse">
    <w:name w:val="HTML Address"/>
    <w:basedOn w:val="Normal"/>
    <w:link w:val="HTML-adresseTeg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C2CF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C2CF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C2CF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C2CF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C2CF0"/>
  </w:style>
  <w:style w:type="paragraph" w:styleId="Liste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2">
    <w:name w:val="List Table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3">
    <w:name w:val="List Table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C2CF0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C2CF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C2CF0"/>
  </w:style>
  <w:style w:type="character" w:styleId="Sidetall">
    <w:name w:val="page number"/>
    <w:basedOn w:val="Standardskriftforavsnitt"/>
    <w:uiPriority w:val="99"/>
    <w:semiHidden/>
    <w:unhideWhenUsed/>
    <w:rsid w:val="00DC2CF0"/>
  </w:style>
  <w:style w:type="table" w:styleId="Vanligtabell1">
    <w:name w:val="Plain Table 1"/>
    <w:basedOn w:val="Vanligtabel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C2CF0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C2CF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C2CF0"/>
  </w:style>
  <w:style w:type="paragraph" w:styleId="Underskrift">
    <w:name w:val="Signature"/>
    <w:basedOn w:val="Normal"/>
    <w:link w:val="UnderskriftTeg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C2CF0"/>
  </w:style>
  <w:style w:type="character" w:styleId="Smarthyperkobling">
    <w:name w:val="Smart Hyperlink"/>
    <w:basedOn w:val="Standardskriftforavsnitt"/>
    <w:uiPriority w:val="99"/>
    <w:semiHidden/>
    <w:unhideWhenUsed/>
    <w:rsid w:val="00DC2CF0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lstomtale">
    <w:name w:val="Unresolved Mention"/>
    <w:basedOn w:val="Standardskriftforavsnit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Sturla Bjerkaker</cp:lastModifiedBy>
  <cp:revision>9</cp:revision>
  <dcterms:created xsi:type="dcterms:W3CDTF">2021-04-12T07:58:00Z</dcterms:created>
  <dcterms:modified xsi:type="dcterms:W3CDTF">2021-04-12T11:54:00Z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